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6C" w:rsidRPr="0045136C" w:rsidRDefault="0045136C" w:rsidP="005903D6">
      <w:pPr>
        <w:pStyle w:val="a3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  <w:r w:rsidRPr="0045136C">
        <w:rPr>
          <w:sz w:val="28"/>
          <w:szCs w:val="28"/>
        </w:rPr>
        <w:t>РОССТАТ</w:t>
      </w:r>
    </w:p>
    <w:p w:rsidR="0045136C" w:rsidRPr="0045136C" w:rsidRDefault="00CE0C4A" w:rsidP="0045136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УПРАВЛЕНИЕ </w:t>
      </w:r>
      <w:r w:rsidR="0045136C" w:rsidRPr="0045136C">
        <w:rPr>
          <w:b/>
          <w:sz w:val="28"/>
          <w:szCs w:val="28"/>
        </w:rPr>
        <w:t>ФЕДЕРАЛЬНОЙ СЛУЖБЫ</w:t>
      </w:r>
      <w:r w:rsidR="0045136C" w:rsidRPr="0045136C">
        <w:rPr>
          <w:b/>
          <w:sz w:val="28"/>
          <w:szCs w:val="28"/>
        </w:rPr>
        <w:br/>
        <w:t>ГОСУДАРСТВЕННОЙ СТАТИСТИКИ ПО КРАСНОЯРСКОМУ КРАЮ</w:t>
      </w:r>
      <w:r>
        <w:rPr>
          <w:b/>
          <w:sz w:val="28"/>
          <w:szCs w:val="28"/>
        </w:rPr>
        <w:t>, РЕСПУБЛИКЕ ХАКАСИЯ И РЕСПУБЛИКЕ ТЫВА</w:t>
      </w:r>
    </w:p>
    <w:p w:rsidR="0045136C" w:rsidRDefault="0045136C" w:rsidP="0045136C">
      <w:pPr>
        <w:pStyle w:val="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36C">
        <w:rPr>
          <w:rFonts w:ascii="Times New Roman" w:hAnsi="Times New Roman" w:cs="Times New Roman"/>
          <w:b/>
          <w:sz w:val="28"/>
          <w:szCs w:val="28"/>
        </w:rPr>
        <w:t>(КРАСНОЯРСКСТАТ)</w:t>
      </w:r>
    </w:p>
    <w:p w:rsidR="0045136C" w:rsidRPr="0044562D" w:rsidRDefault="0045136C" w:rsidP="0045136C">
      <w:pPr>
        <w:pStyle w:val="3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5136C" w:rsidRPr="0045136C" w:rsidRDefault="0045136C" w:rsidP="00451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5136C">
        <w:rPr>
          <w:rFonts w:ascii="Times New Roman" w:hAnsi="Times New Roman" w:cs="Times New Roman"/>
          <w:b/>
          <w:sz w:val="28"/>
        </w:rPr>
        <w:t>ПРЕСС-ВЫПУСК</w:t>
      </w:r>
    </w:p>
    <w:p w:rsidR="0045136C" w:rsidRPr="0044562D" w:rsidRDefault="0045136C" w:rsidP="0045136C">
      <w:pPr>
        <w:spacing w:after="0" w:line="240" w:lineRule="auto"/>
        <w:ind w:left="3827"/>
        <w:rPr>
          <w:rFonts w:ascii="Times New Roman" w:hAnsi="Times New Roman" w:cs="Times New Roman"/>
          <w:b/>
          <w:sz w:val="16"/>
          <w:szCs w:val="16"/>
        </w:rPr>
      </w:pPr>
    </w:p>
    <w:p w:rsidR="0045136C" w:rsidRPr="00E807BB" w:rsidRDefault="0045136C" w:rsidP="0045136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E807BB">
        <w:rPr>
          <w:rFonts w:ascii="Arial" w:eastAsia="Times New Roman" w:hAnsi="Arial" w:cs="Arial"/>
          <w:b/>
          <w:bCs/>
          <w:kern w:val="36"/>
          <w:sz w:val="24"/>
          <w:szCs w:val="24"/>
        </w:rPr>
        <w:t>Инвестици</w:t>
      </w:r>
      <w:r w:rsidR="00355AB3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онная деятельность </w:t>
      </w:r>
      <w:r w:rsidRPr="00E807BB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в </w:t>
      </w:r>
      <w:r w:rsidR="005B587E">
        <w:rPr>
          <w:rFonts w:ascii="Arial" w:eastAsia="Times New Roman" w:hAnsi="Arial" w:cs="Arial"/>
          <w:b/>
          <w:bCs/>
          <w:kern w:val="36"/>
          <w:sz w:val="24"/>
          <w:szCs w:val="24"/>
        </w:rPr>
        <w:t>Республике Тыва</w:t>
      </w:r>
      <w:r w:rsidRPr="00E807BB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 в 201</w:t>
      </w:r>
      <w:r w:rsidR="002D0A01">
        <w:rPr>
          <w:rFonts w:ascii="Arial" w:eastAsia="Times New Roman" w:hAnsi="Arial" w:cs="Arial"/>
          <w:b/>
          <w:bCs/>
          <w:kern w:val="36"/>
          <w:sz w:val="24"/>
          <w:szCs w:val="24"/>
        </w:rPr>
        <w:t>8</w:t>
      </w:r>
      <w:r w:rsidRPr="00E807BB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 год</w:t>
      </w:r>
      <w:r w:rsidR="00BD4BF1">
        <w:rPr>
          <w:rFonts w:ascii="Arial" w:eastAsia="Times New Roman" w:hAnsi="Arial" w:cs="Arial"/>
          <w:b/>
          <w:bCs/>
          <w:kern w:val="36"/>
          <w:sz w:val="24"/>
          <w:szCs w:val="24"/>
        </w:rPr>
        <w:t>у</w:t>
      </w:r>
    </w:p>
    <w:p w:rsidR="0045136C" w:rsidRPr="00E807BB" w:rsidRDefault="0045136C" w:rsidP="00216A9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807BB">
        <w:rPr>
          <w:rFonts w:ascii="Arial" w:hAnsi="Arial" w:cs="Arial"/>
          <w:sz w:val="24"/>
          <w:szCs w:val="24"/>
        </w:rPr>
        <w:t xml:space="preserve">(при использовании данных ссылка на </w:t>
      </w:r>
      <w:proofErr w:type="spellStart"/>
      <w:r w:rsidRPr="00E807BB">
        <w:rPr>
          <w:rFonts w:ascii="Arial" w:hAnsi="Arial" w:cs="Arial"/>
          <w:sz w:val="24"/>
          <w:szCs w:val="24"/>
        </w:rPr>
        <w:t>Красноярскстат</w:t>
      </w:r>
      <w:proofErr w:type="spellEnd"/>
      <w:r w:rsidRPr="00E807BB">
        <w:rPr>
          <w:rFonts w:ascii="Arial" w:hAnsi="Arial" w:cs="Arial"/>
          <w:sz w:val="24"/>
          <w:szCs w:val="24"/>
        </w:rPr>
        <w:t xml:space="preserve"> обязательна)</w:t>
      </w:r>
    </w:p>
    <w:p w:rsidR="007236C3" w:rsidRPr="0044562D" w:rsidRDefault="007236C3" w:rsidP="00824627">
      <w:pPr>
        <w:widowControl w:val="0"/>
        <w:spacing w:after="0"/>
        <w:jc w:val="both"/>
        <w:rPr>
          <w:rFonts w:ascii="Arial" w:hAnsi="Arial" w:cs="Arial"/>
          <w:sz w:val="16"/>
          <w:szCs w:val="16"/>
        </w:rPr>
      </w:pPr>
    </w:p>
    <w:p w:rsidR="0045136C" w:rsidRPr="0045136C" w:rsidRDefault="00A0784C" w:rsidP="00A0784C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13.03.2019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E2388">
        <w:rPr>
          <w:rFonts w:ascii="Times New Roman" w:hAnsi="Times New Roman" w:cs="Times New Roman"/>
          <w:sz w:val="28"/>
          <w:szCs w:val="28"/>
        </w:rPr>
        <w:t>г. Кызыл</w:t>
      </w:r>
    </w:p>
    <w:p w:rsidR="0045136C" w:rsidRPr="008A7421" w:rsidRDefault="0045136C" w:rsidP="0045136C">
      <w:pPr>
        <w:spacing w:after="0" w:line="240" w:lineRule="auto"/>
        <w:ind w:left="3827"/>
        <w:rPr>
          <w:rFonts w:ascii="Times New Roman" w:hAnsi="Times New Roman" w:cs="Times New Roman"/>
          <w:sz w:val="16"/>
          <w:szCs w:val="16"/>
        </w:rPr>
      </w:pPr>
    </w:p>
    <w:p w:rsidR="0045136C" w:rsidRDefault="0045136C" w:rsidP="0044562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A60BD8" w:rsidRPr="00A60BD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201</w:t>
      </w:r>
      <w:r w:rsidR="00AA0ED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8</w:t>
      </w:r>
      <w:r w:rsidR="00A60BD8" w:rsidRPr="00A60BD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год</w:t>
      </w:r>
      <w:r w:rsidR="00243F1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</w:t>
      </w:r>
      <w:r w:rsidR="00A60BD8" w:rsidRPr="00395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F26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объем </w:t>
      </w:r>
      <w:r w:rsidR="008E4E37" w:rsidRPr="00AB490D">
        <w:rPr>
          <w:rFonts w:ascii="Times New Roman" w:eastAsia="Times New Roman" w:hAnsi="Times New Roman" w:cs="Times New Roman"/>
          <w:color w:val="000000"/>
          <w:sz w:val="28"/>
          <w:szCs w:val="28"/>
        </w:rPr>
        <w:t>инвестиций в основной капитал</w:t>
      </w:r>
      <w:r w:rsidR="008E4E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направленный </w:t>
      </w:r>
      <w:r w:rsidR="00DC3B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F26E2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A60B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экономики и социальной сферы </w:t>
      </w:r>
      <w:r w:rsidR="00712980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Республики Тыва</w:t>
      </w:r>
      <w:r w:rsidR="008E4E3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60BD8" w:rsidRPr="00395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14F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proofErr w:type="gramStart"/>
      <w:r w:rsidR="00A14F0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предвари-тельным</w:t>
      </w:r>
      <w:proofErr w:type="gramEnd"/>
      <w:r w:rsidR="00A14F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данным </w:t>
      </w:r>
      <w:r w:rsidR="00FF26E2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составил</w:t>
      </w:r>
      <w:r w:rsidR="00A14F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46020">
        <w:rPr>
          <w:rFonts w:ascii="Times New Roman" w:eastAsia="Times New Roman" w:hAnsi="Times New Roman" w:cs="Times New Roman"/>
          <w:color w:val="000000"/>
          <w:sz w:val="28"/>
          <w:szCs w:val="28"/>
        </w:rPr>
        <w:t>10484,7</w:t>
      </w:r>
      <w:r w:rsidR="00712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миллиона</w:t>
      </w:r>
      <w:r w:rsidRPr="00395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рублей,</w:t>
      </w:r>
      <w:r w:rsidR="008D57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E4E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</w:t>
      </w:r>
      <w:r w:rsidR="001D43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сопоставимых ценах </w:t>
      </w:r>
      <w:r w:rsidR="001D43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E4E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890893">
        <w:rPr>
          <w:rFonts w:ascii="Times New Roman" w:eastAsia="Times New Roman" w:hAnsi="Times New Roman" w:cs="Times New Roman"/>
          <w:color w:val="000000"/>
          <w:sz w:val="28"/>
          <w:szCs w:val="28"/>
        </w:rPr>
        <w:t>2,</w:t>
      </w:r>
      <w:r w:rsidR="00B46020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A60B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процент</w:t>
      </w:r>
      <w:r w:rsidR="00243F1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F26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90893"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 w:rsidR="008E4E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ьше, чем в </w:t>
      </w:r>
      <w:r w:rsidR="008E4E37" w:rsidRPr="00A60BD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201</w:t>
      </w:r>
      <w:r w:rsidR="002D0A0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7</w:t>
      </w:r>
      <w:r w:rsidR="00A60B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="008E4E37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60BD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B1B56" w:rsidRDefault="001D43DF" w:rsidP="0044562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B1B56">
        <w:rPr>
          <w:rFonts w:ascii="Times New Roman" w:eastAsia="Times New Roman" w:hAnsi="Times New Roman" w:cs="Times New Roman"/>
          <w:color w:val="000000"/>
          <w:sz w:val="28"/>
          <w:szCs w:val="28"/>
        </w:rPr>
        <w:t>дним из основных источников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инвестиционной деятельности</w:t>
      </w:r>
      <w:proofErr w:type="gramStart"/>
      <w:r w:rsidR="00323620" w:rsidRPr="0032362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1</w:t>
      </w:r>
      <w:proofErr w:type="gramEnd"/>
      <w:r w:rsidR="00323620" w:rsidRPr="0032362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являлись </w:t>
      </w:r>
      <w:r w:rsidR="006B1B56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 консолидированного бюджета (45,2 процента общего объема капитальных затрат)</w:t>
      </w:r>
      <w:r w:rsidR="00666EF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B1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них на средства федерального бюджета приходилось </w:t>
      </w:r>
      <w:r w:rsidR="00D61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B1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28,5 процента, регионального – 15 процентов. Удельный вес собственных средств </w:t>
      </w:r>
      <w:r w:rsidR="00B4602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организаций</w:t>
      </w:r>
      <w:r w:rsidR="006B1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составлял 41,6 процента общего объема инвестиций в основной капитал, заемных средств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банко</w:t>
      </w:r>
      <w:r w:rsidR="00B46020">
        <w:rPr>
          <w:rFonts w:ascii="Times New Roman" w:eastAsia="Times New Roman" w:hAnsi="Times New Roman" w:cs="Times New Roman"/>
          <w:color w:val="000000"/>
          <w:sz w:val="28"/>
          <w:szCs w:val="28"/>
        </w:rPr>
        <w:t>в и организаций</w:t>
      </w:r>
      <w:r w:rsidR="006B1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B46020">
        <w:rPr>
          <w:rFonts w:ascii="Times New Roman" w:eastAsia="Times New Roman" w:hAnsi="Times New Roman" w:cs="Times New Roman"/>
          <w:color w:val="000000"/>
          <w:sz w:val="28"/>
          <w:szCs w:val="28"/>
        </w:rPr>
        <w:t>9,5</w:t>
      </w:r>
      <w:r w:rsidR="006B1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процента</w:t>
      </w:r>
      <w:r w:rsidR="006B1B5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D6197" w:rsidRDefault="001D4291" w:rsidP="0044562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AA0ED0" w:rsidRPr="00395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приобретение </w:t>
      </w:r>
      <w:r w:rsidR="000B5A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модернизацию </w:t>
      </w:r>
      <w:r w:rsidR="00AA0ED0" w:rsidRPr="00395037">
        <w:rPr>
          <w:rFonts w:ascii="Times New Roman" w:eastAsia="Times New Roman" w:hAnsi="Times New Roman" w:cs="Times New Roman"/>
          <w:color w:val="000000"/>
          <w:sz w:val="28"/>
          <w:szCs w:val="28"/>
        </w:rPr>
        <w:t>машин</w:t>
      </w:r>
      <w:r w:rsidR="00AA0ED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A0ED0" w:rsidRPr="00395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оборудования</w:t>
      </w:r>
      <w:r w:rsidR="00AA0ED0">
        <w:rPr>
          <w:rFonts w:ascii="Times New Roman" w:eastAsia="Times New Roman" w:hAnsi="Times New Roman" w:cs="Times New Roman"/>
          <w:color w:val="000000"/>
          <w:sz w:val="28"/>
          <w:szCs w:val="28"/>
        </w:rPr>
        <w:t>, транспортных средств</w:t>
      </w:r>
      <w:r w:rsidR="00AA0ED0" w:rsidRPr="00395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0ED0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использовано</w:t>
      </w:r>
      <w:r w:rsidR="00AA0ED0" w:rsidRPr="00395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525C8">
        <w:rPr>
          <w:rFonts w:ascii="Times New Roman" w:eastAsia="Times New Roman" w:hAnsi="Times New Roman" w:cs="Times New Roman"/>
          <w:color w:val="000000"/>
          <w:sz w:val="28"/>
          <w:szCs w:val="28"/>
        </w:rPr>
        <w:t>37</w:t>
      </w:r>
      <w:r w:rsidR="00AA0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0ED0" w:rsidRPr="00395037">
        <w:rPr>
          <w:rFonts w:ascii="Times New Roman" w:eastAsia="Times New Roman" w:hAnsi="Times New Roman" w:cs="Times New Roman"/>
          <w:color w:val="000000"/>
          <w:sz w:val="28"/>
          <w:szCs w:val="28"/>
        </w:rPr>
        <w:t> процент</w:t>
      </w:r>
      <w:r w:rsidR="008A742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AA0ED0" w:rsidRPr="00AA0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0ED0" w:rsidRPr="00395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общего объема </w:t>
      </w:r>
      <w:r w:rsidR="00AA0ED0">
        <w:rPr>
          <w:rFonts w:ascii="Times New Roman" w:eastAsia="Times New Roman" w:hAnsi="Times New Roman" w:cs="Times New Roman"/>
          <w:color w:val="000000"/>
          <w:sz w:val="28"/>
          <w:szCs w:val="28"/>
        </w:rPr>
        <w:t>капитал</w:t>
      </w:r>
      <w:r w:rsidR="00323620">
        <w:rPr>
          <w:rFonts w:ascii="Times New Roman" w:eastAsia="Times New Roman" w:hAnsi="Times New Roman" w:cs="Times New Roman"/>
          <w:color w:val="000000"/>
          <w:sz w:val="28"/>
          <w:szCs w:val="28"/>
        </w:rPr>
        <w:t>овложений</w:t>
      </w:r>
      <w:r w:rsidR="00AA0ED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A0ED0" w:rsidRPr="00395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783B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строительство</w:t>
      </w:r>
      <w:r w:rsidRPr="00395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5A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реконструкцию </w:t>
      </w:r>
      <w:r w:rsidRPr="00395037">
        <w:rPr>
          <w:rFonts w:ascii="Times New Roman" w:eastAsia="Times New Roman" w:hAnsi="Times New Roman" w:cs="Times New Roman"/>
          <w:color w:val="000000"/>
          <w:sz w:val="28"/>
          <w:szCs w:val="28"/>
        </w:rPr>
        <w:t>сооружений</w:t>
      </w:r>
      <w:r w:rsidR="00AA0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0ED0" w:rsidRPr="00395037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B460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20,8</w:t>
      </w:r>
      <w:r w:rsidRPr="00395037">
        <w:rPr>
          <w:rFonts w:ascii="Times New Roman" w:eastAsia="Times New Roman" w:hAnsi="Times New Roman" w:cs="Times New Roman"/>
          <w:color w:val="000000"/>
          <w:sz w:val="28"/>
          <w:szCs w:val="28"/>
        </w:rPr>
        <w:t> процента</w:t>
      </w:r>
      <w:r w:rsidR="00AA0ED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95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нежилых зданий – </w:t>
      </w:r>
      <w:r w:rsidR="00B46020">
        <w:rPr>
          <w:rFonts w:ascii="Times New Roman" w:eastAsia="Times New Roman" w:hAnsi="Times New Roman" w:cs="Times New Roman"/>
          <w:color w:val="000000"/>
          <w:sz w:val="28"/>
          <w:szCs w:val="28"/>
        </w:rPr>
        <w:t>14,9</w:t>
      </w:r>
      <w:r w:rsidRPr="00395037">
        <w:rPr>
          <w:rFonts w:ascii="Times New Roman" w:eastAsia="Times New Roman" w:hAnsi="Times New Roman" w:cs="Times New Roman"/>
          <w:color w:val="000000"/>
          <w:sz w:val="28"/>
          <w:szCs w:val="28"/>
        </w:rPr>
        <w:t> процент</w:t>
      </w:r>
      <w:r w:rsidR="00B4602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95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жилых домов – </w:t>
      </w:r>
      <w:r w:rsidR="00B46020">
        <w:rPr>
          <w:rFonts w:ascii="Times New Roman" w:eastAsia="Times New Roman" w:hAnsi="Times New Roman" w:cs="Times New Roman"/>
          <w:color w:val="000000"/>
          <w:sz w:val="28"/>
          <w:szCs w:val="28"/>
        </w:rPr>
        <w:t>7,5</w:t>
      </w:r>
      <w:r w:rsidRPr="00395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процента, </w:t>
      </w:r>
      <w:r w:rsidR="000B5A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и </w:t>
      </w:r>
      <w:r w:rsidR="00E955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приобретение </w:t>
      </w:r>
      <w:r w:rsidR="00FD6197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</w:t>
      </w:r>
      <w:r w:rsidR="00E95564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FD61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интеллектуальной собственности </w:t>
      </w:r>
      <w:r w:rsidR="00FD6197" w:rsidRPr="00395037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FD61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46020">
        <w:rPr>
          <w:rFonts w:ascii="Times New Roman" w:eastAsia="Times New Roman" w:hAnsi="Times New Roman" w:cs="Times New Roman"/>
          <w:color w:val="000000"/>
          <w:sz w:val="28"/>
          <w:szCs w:val="28"/>
        </w:rPr>
        <w:t>2,1</w:t>
      </w:r>
      <w:r w:rsidR="00FD61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процента. </w:t>
      </w:r>
    </w:p>
    <w:p w:rsidR="00001F9D" w:rsidRDefault="00A14F0E" w:rsidP="00B4602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2E05D2">
        <w:rPr>
          <w:rFonts w:ascii="Times New Roman" w:eastAsia="Times New Roman" w:hAnsi="Times New Roman" w:cs="Times New Roman"/>
          <w:color w:val="000000"/>
          <w:sz w:val="28"/>
          <w:szCs w:val="28"/>
        </w:rPr>
        <w:t>начительный объем</w:t>
      </w:r>
      <w:r w:rsidR="00001F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инвестиций в основной капитал направлен на развитие видов экономической деятельности: </w:t>
      </w:r>
      <w:r w:rsidR="000B244E">
        <w:rPr>
          <w:rFonts w:ascii="Times New Roman" w:eastAsia="Times New Roman" w:hAnsi="Times New Roman" w:cs="Times New Roman"/>
          <w:color w:val="000000"/>
          <w:sz w:val="28"/>
          <w:szCs w:val="28"/>
        </w:rPr>
        <w:t>«Д</w:t>
      </w:r>
      <w:r w:rsidR="00F06D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обыча </w:t>
      </w:r>
      <w:r w:rsidR="002320B8">
        <w:rPr>
          <w:rFonts w:ascii="Times New Roman" w:eastAsia="Times New Roman" w:hAnsi="Times New Roman" w:cs="Times New Roman"/>
          <w:color w:val="000000"/>
          <w:sz w:val="28"/>
          <w:szCs w:val="28"/>
        </w:rPr>
        <w:t>полезных ископаемых</w:t>
      </w:r>
      <w:r w:rsidR="000B244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2E05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E05D2" w:rsidRPr="00395037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2E05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156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46020">
        <w:rPr>
          <w:rFonts w:ascii="Times New Roman" w:eastAsia="Times New Roman" w:hAnsi="Times New Roman" w:cs="Times New Roman"/>
          <w:color w:val="000000"/>
          <w:sz w:val="28"/>
          <w:szCs w:val="28"/>
        </w:rPr>
        <w:t>31,4</w:t>
      </w:r>
      <w:r w:rsidR="00F06D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процента</w:t>
      </w:r>
      <w:r w:rsidR="00F06D90" w:rsidRPr="00F06D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06D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общего объема капитальных затрат, </w:t>
      </w:r>
      <w:r w:rsidR="00B460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«Образование» – </w:t>
      </w:r>
      <w:r w:rsidR="00371D0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46020">
        <w:rPr>
          <w:rFonts w:ascii="Times New Roman" w:eastAsia="Times New Roman" w:hAnsi="Times New Roman" w:cs="Times New Roman"/>
          <w:color w:val="000000"/>
          <w:sz w:val="28"/>
          <w:szCs w:val="28"/>
        </w:rPr>
        <w:t>11,2 процента</w:t>
      </w:r>
      <w:r w:rsidR="00001F9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46020" w:rsidRPr="00B460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46020">
        <w:rPr>
          <w:rFonts w:ascii="Times New Roman" w:eastAsia="Times New Roman" w:hAnsi="Times New Roman" w:cs="Times New Roman"/>
          <w:color w:val="000000"/>
          <w:sz w:val="28"/>
          <w:szCs w:val="28"/>
        </w:rPr>
        <w:t>«Государственное управление и обеспечение военной безопасности</w:t>
      </w:r>
      <w:r w:rsidR="001525C8">
        <w:rPr>
          <w:rFonts w:ascii="Times New Roman" w:eastAsia="Times New Roman" w:hAnsi="Times New Roman" w:cs="Times New Roman"/>
          <w:color w:val="000000"/>
          <w:sz w:val="28"/>
          <w:szCs w:val="28"/>
        </w:rPr>
        <w:t>; социальное обеспечение</w:t>
      </w:r>
      <w:r w:rsidR="00B46020">
        <w:rPr>
          <w:rFonts w:ascii="Times New Roman" w:eastAsia="Times New Roman" w:hAnsi="Times New Roman" w:cs="Times New Roman"/>
          <w:color w:val="000000"/>
          <w:sz w:val="28"/>
          <w:szCs w:val="28"/>
        </w:rPr>
        <w:t>» – 11 процентов,</w:t>
      </w:r>
      <w:r w:rsidR="00001F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F6C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«Транспортировка </w:t>
      </w:r>
      <w:r w:rsidR="00371D0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F6C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хранение» – </w:t>
      </w:r>
      <w:r w:rsidR="00A00697">
        <w:rPr>
          <w:rFonts w:ascii="Times New Roman" w:eastAsia="Times New Roman" w:hAnsi="Times New Roman" w:cs="Times New Roman"/>
          <w:color w:val="000000"/>
          <w:sz w:val="28"/>
          <w:szCs w:val="28"/>
        </w:rPr>
        <w:t>10,1</w:t>
      </w:r>
      <w:r w:rsidR="004F6C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процента, </w:t>
      </w:r>
      <w:r w:rsidR="00B46020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0156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Деятельность профессиональная, </w:t>
      </w:r>
      <w:r w:rsidR="00B46020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научная</w:t>
      </w:r>
      <w:r w:rsidR="000156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156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техническая</w:t>
      </w:r>
      <w:r w:rsidR="00B46020">
        <w:rPr>
          <w:rFonts w:ascii="Times New Roman" w:eastAsia="Times New Roman" w:hAnsi="Times New Roman" w:cs="Times New Roman"/>
          <w:color w:val="000000"/>
          <w:sz w:val="28"/>
          <w:szCs w:val="28"/>
        </w:rPr>
        <w:t>» – 8,7 процента, «Деятельность по операциям с недвижимым имуществом» – 6,3</w:t>
      </w:r>
      <w:r w:rsidR="008A74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процента, «Деятельность в области здравоохранения </w:t>
      </w:r>
      <w:r w:rsidR="00371D0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A7421">
        <w:rPr>
          <w:rFonts w:ascii="Times New Roman" w:eastAsia="Times New Roman" w:hAnsi="Times New Roman" w:cs="Times New Roman"/>
          <w:color w:val="000000"/>
          <w:sz w:val="28"/>
          <w:szCs w:val="28"/>
        </w:rPr>
        <w:t>и социальных услуг»</w:t>
      </w:r>
      <w:r w:rsidR="00A758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7421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B460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F6992">
        <w:rPr>
          <w:rFonts w:ascii="Times New Roman" w:eastAsia="Times New Roman" w:hAnsi="Times New Roman" w:cs="Times New Roman"/>
          <w:color w:val="000000"/>
          <w:sz w:val="28"/>
          <w:szCs w:val="28"/>
        </w:rPr>
        <w:t>6 процентов</w:t>
      </w:r>
      <w:r w:rsidR="00A0069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236C3" w:rsidRDefault="00915B90" w:rsidP="0044562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Среди муниципальных образований </w:t>
      </w:r>
      <w:r w:rsidR="00006D93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республики</w:t>
      </w:r>
      <w:r w:rsidR="00AB49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</w:t>
      </w:r>
      <w:r w:rsidR="00C2292B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инвестиционн</w:t>
      </w:r>
      <w:r w:rsidR="00C229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активность</w:t>
      </w:r>
      <w:r w:rsidR="00C229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наблюдалась в </w:t>
      </w:r>
      <w:r w:rsidR="002719D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городск</w:t>
      </w:r>
      <w:r w:rsidR="00006D9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ом</w:t>
      </w:r>
      <w:r w:rsidR="002719D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округ</w:t>
      </w:r>
      <w:r w:rsidR="00006D9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е</w:t>
      </w:r>
      <w:r w:rsidR="002719D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006D93">
        <w:rPr>
          <w:rFonts w:ascii="Times New Roman" w:eastAsia="Times New Roman" w:hAnsi="Times New Roman" w:cs="Times New Roman"/>
          <w:color w:val="000000"/>
          <w:sz w:val="28"/>
          <w:szCs w:val="28"/>
        </w:rPr>
        <w:t>г. Кызыле (85,1</w:t>
      </w:r>
      <w:r w:rsidR="00C229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процента общего объема</w:t>
      </w:r>
      <w:r w:rsidR="004456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инвестиций в основной капитал</w:t>
      </w:r>
      <w:r w:rsidR="00630919">
        <w:rPr>
          <w:rFonts w:ascii="Times New Roman" w:eastAsia="Times New Roman" w:hAnsi="Times New Roman" w:cs="Times New Roman"/>
          <w:color w:val="000000"/>
          <w:sz w:val="28"/>
          <w:szCs w:val="28"/>
        </w:rPr>
        <w:t>) и</w:t>
      </w:r>
      <w:r w:rsidR="00C229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30919">
        <w:rPr>
          <w:rFonts w:ascii="Times New Roman" w:eastAsia="Times New Roman" w:hAnsi="Times New Roman" w:cs="Times New Roman"/>
          <w:color w:val="000000"/>
          <w:sz w:val="28"/>
          <w:szCs w:val="28"/>
        </w:rPr>
        <w:t>Тоджинском</w:t>
      </w:r>
      <w:proofErr w:type="spellEnd"/>
      <w:r w:rsidR="006309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муниципальном районе</w:t>
      </w:r>
      <w:r w:rsidR="004456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06D93">
        <w:rPr>
          <w:rFonts w:ascii="Times New Roman" w:eastAsia="Times New Roman" w:hAnsi="Times New Roman" w:cs="Times New Roman"/>
          <w:color w:val="000000"/>
          <w:sz w:val="28"/>
          <w:szCs w:val="28"/>
        </w:rPr>
        <w:t>(8,6</w:t>
      </w:r>
      <w:r w:rsidR="00E366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процента)</w:t>
      </w:r>
      <w:r w:rsidR="00006D9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  <w:r w:rsidR="0044562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</w:p>
    <w:p w:rsidR="0044562D" w:rsidRPr="0044562D" w:rsidRDefault="0044562D" w:rsidP="0044562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16"/>
          <w:szCs w:val="16"/>
        </w:rPr>
      </w:pPr>
    </w:p>
    <w:p w:rsidR="000E0A2F" w:rsidRDefault="000E0A2F" w:rsidP="000B5A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E0A2F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1)</w:t>
      </w:r>
      <w:r w:rsidR="00DD0B0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Здесь и далее по тексту </w:t>
      </w:r>
      <w:r w:rsidR="008C4B7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данные приведены без </w:t>
      </w:r>
      <w:r w:rsidRPr="000E0A2F">
        <w:rPr>
          <w:rFonts w:ascii="Times New Roman" w:eastAsia="Times New Roman" w:hAnsi="Times New Roman" w:cs="Times New Roman"/>
          <w:color w:val="000000"/>
          <w:sz w:val="20"/>
          <w:szCs w:val="20"/>
        </w:rPr>
        <w:t>субъект</w:t>
      </w:r>
      <w:r w:rsidR="008C4B77"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 w:rsidRPr="000E0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малого предпринимательства</w:t>
      </w:r>
      <w:r w:rsidR="008C4B7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объема инвестиций, </w:t>
      </w:r>
      <w:r w:rsidR="008C4B77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не наблюдаемых прямыми статистическими методами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bookmarkStart w:id="0" w:name="_GoBack"/>
      <w:bookmarkEnd w:id="0"/>
    </w:p>
    <w:sectPr w:rsidR="000E0A2F" w:rsidSect="0044562D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136C"/>
    <w:rsid w:val="0000011C"/>
    <w:rsid w:val="00001F9D"/>
    <w:rsid w:val="00006D93"/>
    <w:rsid w:val="00010A86"/>
    <w:rsid w:val="0001567A"/>
    <w:rsid w:val="00021252"/>
    <w:rsid w:val="0002199F"/>
    <w:rsid w:val="0004082B"/>
    <w:rsid w:val="00053B38"/>
    <w:rsid w:val="00091350"/>
    <w:rsid w:val="00091F94"/>
    <w:rsid w:val="000B244E"/>
    <w:rsid w:val="000B5A20"/>
    <w:rsid w:val="000D0E32"/>
    <w:rsid w:val="000E0A2F"/>
    <w:rsid w:val="00101545"/>
    <w:rsid w:val="0013316C"/>
    <w:rsid w:val="00135409"/>
    <w:rsid w:val="00137B5D"/>
    <w:rsid w:val="001525C8"/>
    <w:rsid w:val="001528F7"/>
    <w:rsid w:val="00157F15"/>
    <w:rsid w:val="001624C0"/>
    <w:rsid w:val="0016629E"/>
    <w:rsid w:val="00166E77"/>
    <w:rsid w:val="001728A6"/>
    <w:rsid w:val="00181D4F"/>
    <w:rsid w:val="001B00E5"/>
    <w:rsid w:val="001C1861"/>
    <w:rsid w:val="001D4291"/>
    <w:rsid w:val="001D43DF"/>
    <w:rsid w:val="001D6E6F"/>
    <w:rsid w:val="001E1263"/>
    <w:rsid w:val="001E206F"/>
    <w:rsid w:val="001F2C99"/>
    <w:rsid w:val="001F5BF6"/>
    <w:rsid w:val="001F65E8"/>
    <w:rsid w:val="00216A9F"/>
    <w:rsid w:val="002219D8"/>
    <w:rsid w:val="00223450"/>
    <w:rsid w:val="002320B8"/>
    <w:rsid w:val="00243F1A"/>
    <w:rsid w:val="0024794F"/>
    <w:rsid w:val="00267A23"/>
    <w:rsid w:val="002719D7"/>
    <w:rsid w:val="00273715"/>
    <w:rsid w:val="0028218E"/>
    <w:rsid w:val="00287975"/>
    <w:rsid w:val="002A0A61"/>
    <w:rsid w:val="002C4393"/>
    <w:rsid w:val="002C6349"/>
    <w:rsid w:val="002D0A01"/>
    <w:rsid w:val="002E0289"/>
    <w:rsid w:val="002E05D2"/>
    <w:rsid w:val="002E6446"/>
    <w:rsid w:val="002E7D07"/>
    <w:rsid w:val="002F51C8"/>
    <w:rsid w:val="003027CF"/>
    <w:rsid w:val="00323620"/>
    <w:rsid w:val="0032633B"/>
    <w:rsid w:val="0034234E"/>
    <w:rsid w:val="00355AB3"/>
    <w:rsid w:val="00371D05"/>
    <w:rsid w:val="00371F55"/>
    <w:rsid w:val="003861CB"/>
    <w:rsid w:val="0039072C"/>
    <w:rsid w:val="003A2AB9"/>
    <w:rsid w:val="003B11BF"/>
    <w:rsid w:val="003B77AC"/>
    <w:rsid w:val="003D3301"/>
    <w:rsid w:val="003F7A44"/>
    <w:rsid w:val="004009D9"/>
    <w:rsid w:val="00401F7E"/>
    <w:rsid w:val="00410F87"/>
    <w:rsid w:val="004164BF"/>
    <w:rsid w:val="00425015"/>
    <w:rsid w:val="0044562D"/>
    <w:rsid w:val="00451040"/>
    <w:rsid w:val="0045136C"/>
    <w:rsid w:val="004740D9"/>
    <w:rsid w:val="00476206"/>
    <w:rsid w:val="004821D5"/>
    <w:rsid w:val="0049324E"/>
    <w:rsid w:val="004D2708"/>
    <w:rsid w:val="004E7056"/>
    <w:rsid w:val="004F6CD8"/>
    <w:rsid w:val="00500C0D"/>
    <w:rsid w:val="00504F56"/>
    <w:rsid w:val="005129C3"/>
    <w:rsid w:val="00527789"/>
    <w:rsid w:val="00534582"/>
    <w:rsid w:val="00556D6A"/>
    <w:rsid w:val="00565493"/>
    <w:rsid w:val="005903D6"/>
    <w:rsid w:val="005A6182"/>
    <w:rsid w:val="005B587E"/>
    <w:rsid w:val="005D0B99"/>
    <w:rsid w:val="005D7F83"/>
    <w:rsid w:val="005E230C"/>
    <w:rsid w:val="005E2388"/>
    <w:rsid w:val="005F2522"/>
    <w:rsid w:val="00600FC5"/>
    <w:rsid w:val="0062370E"/>
    <w:rsid w:val="00630919"/>
    <w:rsid w:val="00653312"/>
    <w:rsid w:val="00663048"/>
    <w:rsid w:val="00666EFE"/>
    <w:rsid w:val="00675F8A"/>
    <w:rsid w:val="00691033"/>
    <w:rsid w:val="006B1B56"/>
    <w:rsid w:val="006C548C"/>
    <w:rsid w:val="006D11E1"/>
    <w:rsid w:val="006D3F79"/>
    <w:rsid w:val="00704959"/>
    <w:rsid w:val="00711094"/>
    <w:rsid w:val="00712980"/>
    <w:rsid w:val="007236C3"/>
    <w:rsid w:val="007239F1"/>
    <w:rsid w:val="00725DBB"/>
    <w:rsid w:val="00760BA5"/>
    <w:rsid w:val="00771CCC"/>
    <w:rsid w:val="007732A7"/>
    <w:rsid w:val="00787A05"/>
    <w:rsid w:val="007902B2"/>
    <w:rsid w:val="007A1A00"/>
    <w:rsid w:val="007B7F00"/>
    <w:rsid w:val="007C47A1"/>
    <w:rsid w:val="00804BA0"/>
    <w:rsid w:val="008078DF"/>
    <w:rsid w:val="008121D5"/>
    <w:rsid w:val="00812231"/>
    <w:rsid w:val="00817EBC"/>
    <w:rsid w:val="00824627"/>
    <w:rsid w:val="008254BA"/>
    <w:rsid w:val="00837A85"/>
    <w:rsid w:val="00856F82"/>
    <w:rsid w:val="00867EA0"/>
    <w:rsid w:val="0088514C"/>
    <w:rsid w:val="00890893"/>
    <w:rsid w:val="008A3CC5"/>
    <w:rsid w:val="008A7421"/>
    <w:rsid w:val="008C4B77"/>
    <w:rsid w:val="008D57D0"/>
    <w:rsid w:val="008E4E37"/>
    <w:rsid w:val="008F44CD"/>
    <w:rsid w:val="008F5680"/>
    <w:rsid w:val="00902D33"/>
    <w:rsid w:val="00913478"/>
    <w:rsid w:val="00913E43"/>
    <w:rsid w:val="00915B90"/>
    <w:rsid w:val="009251CA"/>
    <w:rsid w:val="00930C54"/>
    <w:rsid w:val="0093212D"/>
    <w:rsid w:val="00933FAB"/>
    <w:rsid w:val="00955787"/>
    <w:rsid w:val="0095783B"/>
    <w:rsid w:val="009928D9"/>
    <w:rsid w:val="009A1987"/>
    <w:rsid w:val="009A6E32"/>
    <w:rsid w:val="009B6051"/>
    <w:rsid w:val="009C3A01"/>
    <w:rsid w:val="009D7ACA"/>
    <w:rsid w:val="009E203F"/>
    <w:rsid w:val="00A00697"/>
    <w:rsid w:val="00A0784C"/>
    <w:rsid w:val="00A1391C"/>
    <w:rsid w:val="00A13995"/>
    <w:rsid w:val="00A14F0E"/>
    <w:rsid w:val="00A22BFA"/>
    <w:rsid w:val="00A24FCF"/>
    <w:rsid w:val="00A27F1B"/>
    <w:rsid w:val="00A431D2"/>
    <w:rsid w:val="00A5688E"/>
    <w:rsid w:val="00A60BD8"/>
    <w:rsid w:val="00A61464"/>
    <w:rsid w:val="00A64C89"/>
    <w:rsid w:val="00A74E2B"/>
    <w:rsid w:val="00A75834"/>
    <w:rsid w:val="00A759EB"/>
    <w:rsid w:val="00A763CB"/>
    <w:rsid w:val="00A82E92"/>
    <w:rsid w:val="00A92296"/>
    <w:rsid w:val="00A952B8"/>
    <w:rsid w:val="00AA05E4"/>
    <w:rsid w:val="00AA0ED0"/>
    <w:rsid w:val="00AA7B4F"/>
    <w:rsid w:val="00AB3A59"/>
    <w:rsid w:val="00AB490D"/>
    <w:rsid w:val="00AC04C7"/>
    <w:rsid w:val="00AC368C"/>
    <w:rsid w:val="00B05A12"/>
    <w:rsid w:val="00B06383"/>
    <w:rsid w:val="00B122D7"/>
    <w:rsid w:val="00B27E34"/>
    <w:rsid w:val="00B332B8"/>
    <w:rsid w:val="00B35EC8"/>
    <w:rsid w:val="00B46020"/>
    <w:rsid w:val="00B54842"/>
    <w:rsid w:val="00B55BAD"/>
    <w:rsid w:val="00B63451"/>
    <w:rsid w:val="00B7013C"/>
    <w:rsid w:val="00B8099C"/>
    <w:rsid w:val="00B8440C"/>
    <w:rsid w:val="00B84E81"/>
    <w:rsid w:val="00B85AB8"/>
    <w:rsid w:val="00B87420"/>
    <w:rsid w:val="00B93FC3"/>
    <w:rsid w:val="00BB3C47"/>
    <w:rsid w:val="00BC3B37"/>
    <w:rsid w:val="00BD07E4"/>
    <w:rsid w:val="00BD4BF1"/>
    <w:rsid w:val="00BE066E"/>
    <w:rsid w:val="00BF47DE"/>
    <w:rsid w:val="00C2292B"/>
    <w:rsid w:val="00C22E83"/>
    <w:rsid w:val="00C24F3D"/>
    <w:rsid w:val="00C27D3E"/>
    <w:rsid w:val="00C316AC"/>
    <w:rsid w:val="00C55514"/>
    <w:rsid w:val="00C7084A"/>
    <w:rsid w:val="00C81A50"/>
    <w:rsid w:val="00C91041"/>
    <w:rsid w:val="00C9716E"/>
    <w:rsid w:val="00CA597D"/>
    <w:rsid w:val="00CB4589"/>
    <w:rsid w:val="00CC27D8"/>
    <w:rsid w:val="00CE0C4A"/>
    <w:rsid w:val="00CE1CC9"/>
    <w:rsid w:val="00CE2A99"/>
    <w:rsid w:val="00D11756"/>
    <w:rsid w:val="00D20336"/>
    <w:rsid w:val="00D21611"/>
    <w:rsid w:val="00D24E2D"/>
    <w:rsid w:val="00D3023A"/>
    <w:rsid w:val="00D45036"/>
    <w:rsid w:val="00D47983"/>
    <w:rsid w:val="00D61B80"/>
    <w:rsid w:val="00D726DF"/>
    <w:rsid w:val="00D824F0"/>
    <w:rsid w:val="00D87B93"/>
    <w:rsid w:val="00D96159"/>
    <w:rsid w:val="00DB10D7"/>
    <w:rsid w:val="00DB2D87"/>
    <w:rsid w:val="00DB6323"/>
    <w:rsid w:val="00DC3BC7"/>
    <w:rsid w:val="00DD0B0E"/>
    <w:rsid w:val="00DD68E1"/>
    <w:rsid w:val="00DF6992"/>
    <w:rsid w:val="00E12403"/>
    <w:rsid w:val="00E20E18"/>
    <w:rsid w:val="00E20E25"/>
    <w:rsid w:val="00E222E5"/>
    <w:rsid w:val="00E36670"/>
    <w:rsid w:val="00E420EF"/>
    <w:rsid w:val="00E56C7F"/>
    <w:rsid w:val="00E65707"/>
    <w:rsid w:val="00E807BB"/>
    <w:rsid w:val="00E95564"/>
    <w:rsid w:val="00EB4129"/>
    <w:rsid w:val="00EC53AA"/>
    <w:rsid w:val="00ED244D"/>
    <w:rsid w:val="00ED7641"/>
    <w:rsid w:val="00EE1120"/>
    <w:rsid w:val="00EF049D"/>
    <w:rsid w:val="00EF494B"/>
    <w:rsid w:val="00EF6E11"/>
    <w:rsid w:val="00F06D90"/>
    <w:rsid w:val="00F125E1"/>
    <w:rsid w:val="00F217E6"/>
    <w:rsid w:val="00F2428A"/>
    <w:rsid w:val="00F46780"/>
    <w:rsid w:val="00F61BDE"/>
    <w:rsid w:val="00F94D7A"/>
    <w:rsid w:val="00FA01CB"/>
    <w:rsid w:val="00FA6C65"/>
    <w:rsid w:val="00FC2AD9"/>
    <w:rsid w:val="00FD6197"/>
    <w:rsid w:val="00FE132E"/>
    <w:rsid w:val="00FF149A"/>
    <w:rsid w:val="00FF2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51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4513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513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5136C"/>
    <w:rPr>
      <w:sz w:val="16"/>
      <w:szCs w:val="16"/>
    </w:rPr>
  </w:style>
  <w:style w:type="table" w:styleId="a5">
    <w:name w:val="Table Grid"/>
    <w:basedOn w:val="a1"/>
    <w:uiPriority w:val="59"/>
    <w:rsid w:val="00451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51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136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C4B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51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4513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513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5136C"/>
    <w:rPr>
      <w:sz w:val="16"/>
      <w:szCs w:val="16"/>
    </w:rPr>
  </w:style>
  <w:style w:type="table" w:styleId="a5">
    <w:name w:val="Table Grid"/>
    <w:basedOn w:val="a1"/>
    <w:uiPriority w:val="59"/>
    <w:rsid w:val="00451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51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136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C4B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196950-C8DB-4D21-85E2-68197C001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P24_KononovaMV</cp:lastModifiedBy>
  <cp:revision>40</cp:revision>
  <cp:lastPrinted>2019-03-11T07:44:00Z</cp:lastPrinted>
  <dcterms:created xsi:type="dcterms:W3CDTF">2019-03-06T07:05:00Z</dcterms:created>
  <dcterms:modified xsi:type="dcterms:W3CDTF">2019-03-14T02:46:00Z</dcterms:modified>
</cp:coreProperties>
</file>